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4D2" w:rsidRPr="003171BB" w:rsidRDefault="00BC74D2" w:rsidP="00BC74D2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61135E41" wp14:editId="3F13C1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BC74D2" w:rsidRPr="003171BB" w:rsidRDefault="00BC74D2" w:rsidP="00BC74D2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BC74D2" w:rsidRPr="003171BB" w:rsidRDefault="00BC74D2" w:rsidP="00BC74D2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6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BC74D2" w:rsidRPr="003171BB" w:rsidRDefault="00BC74D2" w:rsidP="00BC74D2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C74D2" w:rsidRPr="003171BB" w:rsidRDefault="00BC74D2" w:rsidP="00BC74D2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F035F5" wp14:editId="6152DD2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1F11F6A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BC74D2" w:rsidRDefault="00BC74D2" w:rsidP="00BC74D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Nr. înreg </w:t>
      </w:r>
      <w:r>
        <w:rPr>
          <w:rFonts w:ascii="Times New Roman" w:eastAsia="Times New Roman" w:hAnsi="Times New Roman" w:cs="Times New Roman"/>
          <w:b/>
          <w:bCs/>
          <w:lang w:eastAsia="ro-RO"/>
        </w:rPr>
        <w:t>1899  din 21.09.</w:t>
      </w:r>
      <w:r>
        <w:rPr>
          <w:rFonts w:ascii="Times New Roman" w:eastAsia="Times New Roman" w:hAnsi="Times New Roman" w:cs="Times New Roman"/>
          <w:b/>
          <w:bCs/>
          <w:lang w:eastAsia="ro-RO"/>
        </w:rPr>
        <w:t>2018</w:t>
      </w:r>
    </w:p>
    <w:p w:rsidR="00BC74D2" w:rsidRDefault="00BC74D2" w:rsidP="00BC74D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Ind. dosar A-7</w:t>
      </w:r>
    </w:p>
    <w:p w:rsidR="00BC74D2" w:rsidRDefault="00BC74D2" w:rsidP="00BC74D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BC74D2" w:rsidRDefault="00BC74D2" w:rsidP="00BC74D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BC74D2" w:rsidRDefault="00BC74D2" w:rsidP="00BC74D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BC74D2" w:rsidRDefault="00BC74D2" w:rsidP="00BC74D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BC74D2" w:rsidRDefault="00BC74D2" w:rsidP="00BC74D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BC74D2" w:rsidRDefault="00BC74D2" w:rsidP="00BC74D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BC74D2" w:rsidRDefault="00BC74D2" w:rsidP="00BC74D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BC74D2" w:rsidRDefault="00BC74D2" w:rsidP="00BC74D2">
      <w:pPr>
        <w:pStyle w:val="ListParagraph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E14E5">
        <w:rPr>
          <w:rFonts w:ascii="Times New Roman" w:hAnsi="Times New Roman" w:cs="Times New Roman"/>
          <w:b/>
          <w:sz w:val="22"/>
          <w:szCs w:val="22"/>
        </w:rPr>
        <w:t>de  aprobare a efectuarii  demersurilor de inscriere a Unitatii Administrativ Teritoriale  - Comuna  Poplaca, judetul Sibiu in Planul de Amenajare a Teritoriului National –Sectiunea  a VIII-a – Zone cu resurse turistice</w:t>
      </w:r>
    </w:p>
    <w:p w:rsidR="00BC74D2" w:rsidRDefault="00BC74D2" w:rsidP="00BC74D2">
      <w:pPr>
        <w:pStyle w:val="ListParagraph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C74D2" w:rsidRDefault="00BC74D2" w:rsidP="00BC74D2">
      <w:pPr>
        <w:pStyle w:val="ListParagraph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C74D2" w:rsidRDefault="00BC74D2" w:rsidP="00BC74D2">
      <w:pPr>
        <w:pStyle w:val="ListParagraph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C74D2" w:rsidRDefault="00BC74D2" w:rsidP="00BC74D2">
      <w:pPr>
        <w:pStyle w:val="ListParagraph"/>
        <w:ind w:left="0" w:firstLine="720"/>
        <w:rPr>
          <w:rFonts w:ascii="Times New Roman" w:hAnsi="Times New Roman" w:cs="Times New Roman"/>
          <w:sz w:val="22"/>
          <w:szCs w:val="22"/>
        </w:rPr>
      </w:pPr>
      <w:r w:rsidRPr="00BC74D2">
        <w:rPr>
          <w:rFonts w:ascii="Times New Roman" w:hAnsi="Times New Roman" w:cs="Times New Roman"/>
          <w:sz w:val="22"/>
          <w:szCs w:val="22"/>
        </w:rPr>
        <w:t>Având în vedere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E14E5">
        <w:rPr>
          <w:rFonts w:ascii="Times New Roman" w:hAnsi="Times New Roman" w:cs="Times New Roman"/>
          <w:sz w:val="22"/>
          <w:szCs w:val="22"/>
        </w:rPr>
        <w:t>OUG nr.142/2008 aprobata prin Legea nr.190/2009 privind Planul de Amenajare al Teritoriului National-Sectiunea a VIII-a –Zone cu resurse turistice, cu modificarile si completarile ulterioare</w:t>
      </w:r>
      <w:r>
        <w:rPr>
          <w:rFonts w:ascii="Times New Roman" w:hAnsi="Times New Roman" w:cs="Times New Roman"/>
          <w:sz w:val="22"/>
          <w:szCs w:val="22"/>
        </w:rPr>
        <w:t xml:space="preserve"> prin care au fost aprobate zonele cu potențial turistic, propun aprobarea Hotararii privind efectuarea demersurilor de înscriere </w:t>
      </w:r>
      <w:r w:rsidR="00E3084A">
        <w:rPr>
          <w:rFonts w:ascii="Times New Roman" w:hAnsi="Times New Roman" w:cs="Times New Roman"/>
          <w:sz w:val="22"/>
          <w:szCs w:val="22"/>
        </w:rPr>
        <w:t xml:space="preserve"> UAT Poplaca, județul Sibiu în Planul de Amenajare a Teritoriului Național –Secțiunea a VIII a- Zone cu resurse turistice.</w:t>
      </w:r>
    </w:p>
    <w:p w:rsidR="00E3084A" w:rsidRDefault="00E3084A" w:rsidP="00BC74D2">
      <w:pPr>
        <w:pStyle w:val="ListParagraph"/>
        <w:ind w:left="0" w:firstLine="7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Comuna Poplaca se împarte în doua părți:</w:t>
      </w:r>
    </w:p>
    <w:p w:rsidR="00E3084A" w:rsidRPr="00E3084A" w:rsidRDefault="00E3084A" w:rsidP="00E308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Poplaca I – vatra satului , unde exista Biserica, monument grad B cu hramul ” Nasterea Sf. Ioan Botezatorul, troița pentru cinstirea eroilor din primul război mondial, mina de exploatare a varului. De asemenea, Poplaca este cunoscută în toată țara si nu numai pentru trilogia ” Aurul și ardelenii” , seria de filme care ajută la promovarea zonei.</w:t>
      </w:r>
    </w:p>
    <w:p w:rsidR="00E3084A" w:rsidRPr="000C47E2" w:rsidRDefault="00E3084A" w:rsidP="00E308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Poplaca II – zona de altitudine, VĂLARI </w:t>
      </w:r>
      <w:r w:rsidR="000C47E2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 w:cs="Times New Roman"/>
          <w:sz w:val="22"/>
          <w:szCs w:val="22"/>
        </w:rPr>
        <w:t>PĂLTINIȘ</w:t>
      </w:r>
      <w:r w:rsidR="000C47E2">
        <w:rPr>
          <w:rFonts w:ascii="Times New Roman" w:hAnsi="Times New Roman" w:cs="Times New Roman"/>
          <w:sz w:val="22"/>
          <w:szCs w:val="22"/>
        </w:rPr>
        <w:t>, unde se găsesc o mulțime de pensiuni turistice, Complexul de pârtii ” Arena Platoș”, unde se desfășoara o mulțime de evenimente,concursuri. De asemenea  zona de altitudine Poplaca face parte din Sit-ul Natura 2000 ” Valea Frumosă”</w:t>
      </w:r>
    </w:p>
    <w:p w:rsidR="000C47E2" w:rsidRDefault="000C47E2" w:rsidP="000C47E2">
      <w:pPr>
        <w:pStyle w:val="ListParagraph"/>
        <w:ind w:left="0" w:firstLine="720"/>
        <w:rPr>
          <w:rFonts w:ascii="Times New Roman" w:hAnsi="Times New Roman" w:cs="Times New Roman"/>
          <w:sz w:val="22"/>
          <w:szCs w:val="22"/>
        </w:rPr>
      </w:pPr>
      <w:r w:rsidRPr="000C47E2">
        <w:rPr>
          <w:rFonts w:ascii="Times New Roman" w:hAnsi="Times New Roman" w:cs="Times New Roman"/>
        </w:rPr>
        <w:t xml:space="preserve">Înscrierea comunei Poplaca </w:t>
      </w:r>
      <w:r w:rsidRPr="000C47E2">
        <w:rPr>
          <w:rFonts w:ascii="Times New Roman" w:hAnsi="Times New Roman" w:cs="Times New Roman"/>
          <w:sz w:val="22"/>
          <w:szCs w:val="22"/>
        </w:rPr>
        <w:t>Sibiu in Planul de Amenajare a Teritoriului National –Sectiunea  a VIII-a – Zone cu resurse turistice</w:t>
      </w:r>
      <w:r w:rsidR="006F7414">
        <w:rPr>
          <w:rFonts w:ascii="Times New Roman" w:hAnsi="Times New Roman" w:cs="Times New Roman"/>
          <w:sz w:val="22"/>
          <w:szCs w:val="22"/>
        </w:rPr>
        <w:t xml:space="preserve"> este importanta si pentru o accesare mai usoara a fondurilor europene.</w:t>
      </w:r>
    </w:p>
    <w:p w:rsidR="006F7414" w:rsidRDefault="006F7414" w:rsidP="000C47E2">
      <w:pPr>
        <w:pStyle w:val="ListParagraph"/>
        <w:ind w:left="0" w:firstLine="7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Urmare a celor prezentate propun aprobarea proiectului de hotărâre în forma prezentată.</w:t>
      </w:r>
    </w:p>
    <w:p w:rsidR="006F7414" w:rsidRDefault="006F7414" w:rsidP="000C47E2">
      <w:pPr>
        <w:pStyle w:val="ListParagraph"/>
        <w:ind w:left="0" w:firstLine="720"/>
        <w:rPr>
          <w:rFonts w:ascii="Times New Roman" w:hAnsi="Times New Roman" w:cs="Times New Roman"/>
          <w:sz w:val="22"/>
          <w:szCs w:val="22"/>
        </w:rPr>
      </w:pPr>
    </w:p>
    <w:p w:rsidR="006F7414" w:rsidRDefault="006F7414" w:rsidP="000C47E2">
      <w:pPr>
        <w:pStyle w:val="ListParagraph"/>
        <w:ind w:left="0" w:firstLine="720"/>
        <w:rPr>
          <w:rFonts w:ascii="Times New Roman" w:hAnsi="Times New Roman" w:cs="Times New Roman"/>
          <w:sz w:val="22"/>
          <w:szCs w:val="22"/>
        </w:rPr>
      </w:pPr>
    </w:p>
    <w:p w:rsidR="006F7414" w:rsidRDefault="006F7414" w:rsidP="000C47E2">
      <w:pPr>
        <w:pStyle w:val="ListParagraph"/>
        <w:ind w:left="0" w:firstLine="720"/>
        <w:rPr>
          <w:rFonts w:ascii="Times New Roman" w:hAnsi="Times New Roman" w:cs="Times New Roman"/>
          <w:sz w:val="22"/>
          <w:szCs w:val="22"/>
        </w:rPr>
      </w:pPr>
    </w:p>
    <w:p w:rsidR="006F7414" w:rsidRPr="006F7414" w:rsidRDefault="006F7414" w:rsidP="000C47E2">
      <w:pPr>
        <w:pStyle w:val="ListParagraph"/>
        <w:ind w:left="0" w:firstLine="7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6F7414">
        <w:rPr>
          <w:rFonts w:ascii="Times New Roman" w:hAnsi="Times New Roman" w:cs="Times New Roman"/>
          <w:b/>
          <w:sz w:val="22"/>
          <w:szCs w:val="22"/>
        </w:rPr>
        <w:t>PRIMAR,</w:t>
      </w:r>
    </w:p>
    <w:p w:rsidR="006F7414" w:rsidRPr="006F7414" w:rsidRDefault="006F7414" w:rsidP="000C47E2">
      <w:pPr>
        <w:pStyle w:val="ListParagraph"/>
        <w:ind w:left="0" w:firstLine="720"/>
        <w:rPr>
          <w:rFonts w:ascii="Times New Roman" w:hAnsi="Times New Roman" w:cs="Times New Roman"/>
          <w:b/>
          <w:sz w:val="22"/>
          <w:szCs w:val="22"/>
        </w:rPr>
      </w:pPr>
      <w:r w:rsidRPr="006F7414">
        <w:rPr>
          <w:rFonts w:ascii="Times New Roman" w:hAnsi="Times New Roman" w:cs="Times New Roman"/>
          <w:b/>
          <w:sz w:val="22"/>
          <w:szCs w:val="22"/>
        </w:rPr>
        <w:tab/>
      </w:r>
      <w:r w:rsidRPr="006F7414">
        <w:rPr>
          <w:rFonts w:ascii="Times New Roman" w:hAnsi="Times New Roman" w:cs="Times New Roman"/>
          <w:b/>
          <w:sz w:val="22"/>
          <w:szCs w:val="22"/>
        </w:rPr>
        <w:tab/>
      </w:r>
      <w:r w:rsidRPr="006F7414">
        <w:rPr>
          <w:rFonts w:ascii="Times New Roman" w:hAnsi="Times New Roman" w:cs="Times New Roman"/>
          <w:b/>
          <w:sz w:val="22"/>
          <w:szCs w:val="22"/>
        </w:rPr>
        <w:tab/>
      </w:r>
      <w:r w:rsidRPr="006F7414">
        <w:rPr>
          <w:rFonts w:ascii="Times New Roman" w:hAnsi="Times New Roman" w:cs="Times New Roman"/>
          <w:b/>
          <w:sz w:val="22"/>
          <w:szCs w:val="22"/>
        </w:rPr>
        <w:tab/>
        <w:t xml:space="preserve">      BUDIN VASILE</w:t>
      </w:r>
    </w:p>
    <w:p w:rsidR="000C47E2" w:rsidRPr="000C47E2" w:rsidRDefault="000C47E2" w:rsidP="000C47E2">
      <w:pPr>
        <w:pStyle w:val="ListParagraph"/>
        <w:ind w:left="0"/>
        <w:rPr>
          <w:rFonts w:ascii="Times New Roman" w:hAnsi="Times New Roman" w:cs="Times New Roman"/>
          <w:sz w:val="22"/>
          <w:szCs w:val="22"/>
        </w:rPr>
      </w:pPr>
    </w:p>
    <w:p w:rsidR="00387706" w:rsidRDefault="00387706">
      <w:bookmarkStart w:id="0" w:name="_GoBack"/>
      <w:bookmarkEnd w:id="0"/>
    </w:p>
    <w:sectPr w:rsidR="003877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90A04"/>
    <w:multiLevelType w:val="hybridMultilevel"/>
    <w:tmpl w:val="DEF2AA5E"/>
    <w:lvl w:ilvl="0" w:tplc="B406D2C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63"/>
    <w:rsid w:val="000C47E2"/>
    <w:rsid w:val="00387706"/>
    <w:rsid w:val="006F7414"/>
    <w:rsid w:val="00943494"/>
    <w:rsid w:val="00BC74D2"/>
    <w:rsid w:val="00DB2593"/>
    <w:rsid w:val="00DE7C63"/>
    <w:rsid w:val="00E3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B29C3"/>
  <w15:chartTrackingRefBased/>
  <w15:docId w15:val="{E1A11A7D-D5A1-41C8-A6A4-8504C3E3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74D2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C74D2"/>
    <w:pPr>
      <w:suppressAutoHyphens/>
      <w:spacing w:after="200" w:line="276" w:lineRule="auto"/>
      <w:ind w:left="720"/>
      <w:contextualSpacing/>
    </w:pPr>
    <w:rPr>
      <w:rFonts w:ascii="Arial" w:eastAsia="Calibri" w:hAnsi="Arial" w:cs="Arial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25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593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6</cp:revision>
  <cp:lastPrinted>2018-10-01T10:47:00Z</cp:lastPrinted>
  <dcterms:created xsi:type="dcterms:W3CDTF">2018-10-01T09:31:00Z</dcterms:created>
  <dcterms:modified xsi:type="dcterms:W3CDTF">2018-10-01T10:54:00Z</dcterms:modified>
</cp:coreProperties>
</file>